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AD" w:rsidRDefault="00B73FAD">
      <w:bookmarkStart w:id="0" w:name="_GoBack"/>
      <w:bookmarkEnd w:id="0"/>
    </w:p>
    <w:p w:rsidR="00303CF0" w:rsidRDefault="00303CF0"/>
    <w:tbl>
      <w:tblPr>
        <w:tblStyle w:val="TableGrid"/>
        <w:tblW w:w="0" w:type="auto"/>
        <w:tblLook w:val="04A0" w:firstRow="1" w:lastRow="0" w:firstColumn="1" w:lastColumn="0" w:noHBand="0" w:noVBand="1"/>
      </w:tblPr>
      <w:tblGrid>
        <w:gridCol w:w="5206"/>
        <w:gridCol w:w="4036"/>
      </w:tblGrid>
      <w:tr w:rsidR="00303CF0" w:rsidTr="00303CF0">
        <w:tc>
          <w:tcPr>
            <w:tcW w:w="4621" w:type="dxa"/>
          </w:tcPr>
          <w:p w:rsidR="00303CF0" w:rsidRDefault="00303CF0"/>
          <w:p w:rsidR="00303CF0" w:rsidRDefault="00303CF0">
            <w:r>
              <w:rPr>
                <w:noProof/>
              </w:rPr>
              <w:drawing>
                <wp:inline distT="0" distB="0" distL="0" distR="0" wp14:anchorId="695C8EFB" wp14:editId="1EE62CF2">
                  <wp:extent cx="3168650" cy="1314450"/>
                  <wp:effectExtent l="0" t="0" r="0" b="0"/>
                  <wp:docPr id="1" name="Picture 1" descr="Description: C:\Users\val.jones\AppData\Local\Microsoft\Windows\Temporary Internet Files\Content.Outlook\1004CWDK\WESTERN BAY ADOPT LOGO service.jpg"/>
                  <wp:cNvGraphicFramePr/>
                  <a:graphic xmlns:a="http://schemas.openxmlformats.org/drawingml/2006/main">
                    <a:graphicData uri="http://schemas.openxmlformats.org/drawingml/2006/picture">
                      <pic:pic xmlns:pic="http://schemas.openxmlformats.org/drawingml/2006/picture">
                        <pic:nvPicPr>
                          <pic:cNvPr id="1" name="Picture 1" descr="Description: C:\Users\val.jones\AppData\Local\Microsoft\Windows\Temporary Internet Files\Content.Outlook\1004CWDK\WESTERN BAY ADOPT LOGO service.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0" cy="1314450"/>
                          </a:xfrm>
                          <a:prstGeom prst="rect">
                            <a:avLst/>
                          </a:prstGeom>
                          <a:noFill/>
                          <a:ln>
                            <a:noFill/>
                          </a:ln>
                        </pic:spPr>
                      </pic:pic>
                    </a:graphicData>
                  </a:graphic>
                </wp:inline>
              </w:drawing>
            </w:r>
          </w:p>
          <w:p w:rsidR="00303CF0" w:rsidRDefault="00303CF0"/>
          <w:p w:rsidR="00303CF0" w:rsidRDefault="00303CF0"/>
        </w:tc>
        <w:tc>
          <w:tcPr>
            <w:tcW w:w="4621" w:type="dxa"/>
          </w:tcPr>
          <w:p w:rsidR="00303CF0" w:rsidRDefault="00303CF0" w:rsidP="00303CF0">
            <w:pPr>
              <w:pStyle w:val="Heading1"/>
              <w:spacing w:before="0" w:beforeAutospacing="0" w:after="120" w:afterAutospacing="0" w:line="291" w:lineRule="atLeast"/>
              <w:outlineLvl w:val="0"/>
              <w:rPr>
                <w:rFonts w:ascii="-apple-system-font" w:eastAsia="Times New Roman" w:hAnsi="-apple-system-font"/>
                <w:sz w:val="57"/>
                <w:szCs w:val="57"/>
              </w:rPr>
            </w:pPr>
          </w:p>
          <w:p w:rsidR="00303CF0" w:rsidRDefault="00303CF0" w:rsidP="00303CF0">
            <w:pPr>
              <w:pStyle w:val="Heading1"/>
              <w:spacing w:before="0" w:beforeAutospacing="0" w:after="120" w:afterAutospacing="0" w:line="291" w:lineRule="atLeast"/>
              <w:outlineLvl w:val="0"/>
              <w:rPr>
                <w:rFonts w:ascii="-apple-system-font" w:eastAsia="Times New Roman" w:hAnsi="-apple-system-font"/>
                <w:sz w:val="57"/>
                <w:szCs w:val="57"/>
              </w:rPr>
            </w:pPr>
            <w:r>
              <w:rPr>
                <w:rFonts w:ascii="-apple-system-font" w:eastAsia="Times New Roman" w:hAnsi="-apple-system-font"/>
                <w:sz w:val="57"/>
                <w:szCs w:val="57"/>
              </w:rPr>
              <w:t>Post adoption support</w:t>
            </w:r>
          </w:p>
          <w:p w:rsidR="00303CF0" w:rsidRDefault="00303CF0"/>
        </w:tc>
      </w:tr>
    </w:tbl>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Support for adopters</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We have a team of specialist social workers dedicated to post adoption support.</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 xml:space="preserve">Adoption can be challenging, but we can help you. We </w:t>
      </w:r>
      <w:r>
        <w:rPr>
          <w:rFonts w:ascii="Arial" w:hAnsi="Arial" w:cs="Arial"/>
          <w:sz w:val="29"/>
          <w:szCs w:val="29"/>
        </w:rPr>
        <w:t xml:space="preserve">can </w:t>
      </w:r>
      <w:r w:rsidRPr="00303CF0">
        <w:rPr>
          <w:rFonts w:ascii="Arial" w:hAnsi="Arial" w:cs="Arial"/>
          <w:sz w:val="29"/>
          <w:szCs w:val="29"/>
        </w:rPr>
        <w:t xml:space="preserve">also </w:t>
      </w:r>
      <w:r>
        <w:rPr>
          <w:rFonts w:ascii="Arial" w:hAnsi="Arial" w:cs="Arial"/>
          <w:sz w:val="29"/>
          <w:szCs w:val="29"/>
        </w:rPr>
        <w:t xml:space="preserve">work with you to ensure your child has a </w:t>
      </w:r>
      <w:r w:rsidRPr="00303CF0">
        <w:rPr>
          <w:rFonts w:ascii="Arial" w:hAnsi="Arial" w:cs="Arial"/>
          <w:sz w:val="29"/>
          <w:szCs w:val="29"/>
        </w:rPr>
        <w:t>life story book with information about adoption, and why they’ve been adopted.</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You can contact us about:</w:t>
      </w:r>
    </w:p>
    <w:p w:rsidR="00303CF0" w:rsidRP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Pr>
          <w:rFonts w:ascii="Arial" w:eastAsia="Times New Roman" w:hAnsi="Arial" w:cs="Arial"/>
          <w:sz w:val="29"/>
          <w:szCs w:val="29"/>
        </w:rPr>
        <w:t xml:space="preserve">Western Bay </w:t>
      </w:r>
      <w:r w:rsidRPr="00303CF0">
        <w:rPr>
          <w:rFonts w:ascii="Arial" w:eastAsia="Times New Roman" w:hAnsi="Arial" w:cs="Arial"/>
          <w:sz w:val="29"/>
          <w:szCs w:val="29"/>
        </w:rPr>
        <w:t>support groups and advice</w:t>
      </w:r>
      <w:r w:rsidR="002A0427">
        <w:rPr>
          <w:rFonts w:ascii="Arial" w:eastAsia="Times New Roman" w:hAnsi="Arial" w:cs="Arial"/>
          <w:sz w:val="29"/>
          <w:szCs w:val="29"/>
        </w:rPr>
        <w:t xml:space="preserve"> sessions</w:t>
      </w:r>
    </w:p>
    <w:p w:rsidR="00303CF0" w:rsidRP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assessment of adoption support needs</w:t>
      </w:r>
    </w:p>
    <w:p w:rsidR="00303CF0" w:rsidRP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details of specialist services and how to access them</w:t>
      </w:r>
    </w:p>
    <w:p w:rsidR="00303CF0" w:rsidRP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Pr>
          <w:rFonts w:ascii="Arial" w:eastAsia="Times New Roman" w:hAnsi="Arial" w:cs="Arial"/>
          <w:sz w:val="29"/>
          <w:szCs w:val="29"/>
        </w:rPr>
        <w:t xml:space="preserve">accessing </w:t>
      </w:r>
      <w:r w:rsidRPr="00303CF0">
        <w:rPr>
          <w:rFonts w:ascii="Arial" w:eastAsia="Times New Roman" w:hAnsi="Arial" w:cs="Arial"/>
          <w:sz w:val="29"/>
          <w:szCs w:val="29"/>
        </w:rPr>
        <w:t>therapeutic services</w:t>
      </w:r>
    </w:p>
    <w:p w:rsidR="00303CF0" w:rsidRP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 xml:space="preserve">supporting </w:t>
      </w:r>
      <w:r w:rsidR="002A0427">
        <w:rPr>
          <w:rFonts w:ascii="Arial" w:eastAsia="Times New Roman" w:hAnsi="Arial" w:cs="Arial"/>
          <w:sz w:val="29"/>
          <w:szCs w:val="29"/>
        </w:rPr>
        <w:t xml:space="preserve">you and </w:t>
      </w:r>
      <w:r w:rsidRPr="00303CF0">
        <w:rPr>
          <w:rFonts w:ascii="Arial" w:eastAsia="Times New Roman" w:hAnsi="Arial" w:cs="Arial"/>
          <w:sz w:val="29"/>
          <w:szCs w:val="29"/>
        </w:rPr>
        <w:t xml:space="preserve">your child </w:t>
      </w:r>
      <w:r>
        <w:rPr>
          <w:rFonts w:ascii="Arial" w:eastAsia="Times New Roman" w:hAnsi="Arial" w:cs="Arial"/>
          <w:sz w:val="29"/>
          <w:szCs w:val="29"/>
        </w:rPr>
        <w:t>with c</w:t>
      </w:r>
      <w:r w:rsidRPr="00303CF0">
        <w:rPr>
          <w:rFonts w:ascii="Arial" w:eastAsia="Times New Roman" w:hAnsi="Arial" w:cs="Arial"/>
          <w:sz w:val="29"/>
          <w:szCs w:val="29"/>
        </w:rPr>
        <w:t xml:space="preserve">ontact </w:t>
      </w:r>
      <w:r>
        <w:rPr>
          <w:rFonts w:ascii="Arial" w:eastAsia="Times New Roman" w:hAnsi="Arial" w:cs="Arial"/>
          <w:sz w:val="29"/>
          <w:szCs w:val="29"/>
        </w:rPr>
        <w:t xml:space="preserve">with </w:t>
      </w:r>
      <w:r w:rsidRPr="00303CF0">
        <w:rPr>
          <w:rFonts w:ascii="Arial" w:eastAsia="Times New Roman" w:hAnsi="Arial" w:cs="Arial"/>
          <w:sz w:val="29"/>
          <w:szCs w:val="29"/>
        </w:rPr>
        <w:t>their birth family</w:t>
      </w:r>
    </w:p>
    <w:p w:rsidR="00303CF0" w:rsidRP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training and workshops</w:t>
      </w:r>
    </w:p>
    <w:p w:rsidR="00303CF0" w:rsidRP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support for children who have experienced loss and trauma</w:t>
      </w:r>
    </w:p>
    <w:p w:rsidR="00303CF0" w:rsidRDefault="00303CF0" w:rsidP="00303CF0">
      <w:pPr>
        <w:numPr>
          <w:ilvl w:val="0"/>
          <w:numId w:val="1"/>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advice for adoptive parents moving to a different local authority</w:t>
      </w:r>
    </w:p>
    <w:p w:rsidR="002A0427" w:rsidRPr="00303CF0" w:rsidRDefault="002A0427" w:rsidP="00303CF0">
      <w:pPr>
        <w:numPr>
          <w:ilvl w:val="0"/>
          <w:numId w:val="1"/>
        </w:numPr>
        <w:spacing w:before="100" w:beforeAutospacing="1" w:after="100" w:afterAutospacing="1" w:line="360" w:lineRule="atLeast"/>
        <w:rPr>
          <w:rFonts w:ascii="Arial" w:eastAsia="Times New Roman" w:hAnsi="Arial" w:cs="Arial"/>
          <w:sz w:val="29"/>
          <w:szCs w:val="29"/>
        </w:rPr>
      </w:pPr>
      <w:r>
        <w:rPr>
          <w:rFonts w:ascii="Arial" w:eastAsia="Times New Roman" w:hAnsi="Arial" w:cs="Arial"/>
          <w:sz w:val="29"/>
          <w:szCs w:val="29"/>
        </w:rPr>
        <w:t>a buddy system where you can be put in touch with other adopters for peer support</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Support for adopted children</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We know that being an adopted child may not always be easy and there might be things that you don’t understand or would like help with. But there is always someone you can talk to.</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These are some of things that you might want help with:</w:t>
      </w:r>
    </w:p>
    <w:p w:rsidR="00303CF0" w:rsidRPr="00303CF0" w:rsidRDefault="00303CF0" w:rsidP="00303CF0">
      <w:pPr>
        <w:numPr>
          <w:ilvl w:val="0"/>
          <w:numId w:val="2"/>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lastRenderedPageBreak/>
        <w:t>Information about your birth family.</w:t>
      </w:r>
    </w:p>
    <w:p w:rsidR="00303CF0" w:rsidRPr="00303CF0" w:rsidRDefault="00303CF0" w:rsidP="00303CF0">
      <w:pPr>
        <w:numPr>
          <w:ilvl w:val="0"/>
          <w:numId w:val="2"/>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Understanding why you were adopted.</w:t>
      </w:r>
    </w:p>
    <w:p w:rsidR="00303CF0" w:rsidRPr="00303CF0" w:rsidRDefault="00303CF0" w:rsidP="00303CF0">
      <w:pPr>
        <w:numPr>
          <w:ilvl w:val="0"/>
          <w:numId w:val="2"/>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Arranging to keep in touch with brothers and sisters, your birth mum or dad and other relatives and friends.</w:t>
      </w:r>
    </w:p>
    <w:p w:rsidR="00303CF0" w:rsidRPr="00303CF0" w:rsidRDefault="00303CF0" w:rsidP="00303CF0">
      <w:pPr>
        <w:numPr>
          <w:ilvl w:val="0"/>
          <w:numId w:val="2"/>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Understanding your feelings – sometimes you might feel angry or sad or just not know how you feel.</w:t>
      </w:r>
    </w:p>
    <w:p w:rsidR="00303CF0" w:rsidRDefault="00303CF0" w:rsidP="00303CF0">
      <w:pPr>
        <w:numPr>
          <w:ilvl w:val="0"/>
          <w:numId w:val="2"/>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Coping with school, some children who are adopted find school very difficult and need extra help.</w:t>
      </w:r>
    </w:p>
    <w:p w:rsidR="002A0427" w:rsidRPr="00303CF0" w:rsidRDefault="002A0427" w:rsidP="00303CF0">
      <w:pPr>
        <w:numPr>
          <w:ilvl w:val="0"/>
          <w:numId w:val="2"/>
        </w:numPr>
        <w:spacing w:before="100" w:beforeAutospacing="1" w:after="100" w:afterAutospacing="1" w:line="360" w:lineRule="atLeast"/>
        <w:rPr>
          <w:rFonts w:ascii="Arial" w:eastAsia="Times New Roman" w:hAnsi="Arial" w:cs="Arial"/>
          <w:sz w:val="29"/>
          <w:szCs w:val="29"/>
        </w:rPr>
      </w:pPr>
      <w:r>
        <w:rPr>
          <w:rFonts w:ascii="Arial" w:eastAsia="Times New Roman" w:hAnsi="Arial" w:cs="Arial"/>
          <w:sz w:val="29"/>
          <w:szCs w:val="29"/>
        </w:rPr>
        <w:t>Opportunity to meet with other adopted children</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 xml:space="preserve">If you ask your parents about any of these things they might be able to help you themselves or they may know where to go to find out more. Your parents can also contact the Adoption Support Team in </w:t>
      </w:r>
      <w:r>
        <w:rPr>
          <w:rFonts w:ascii="Arial" w:hAnsi="Arial" w:cs="Arial"/>
          <w:sz w:val="29"/>
          <w:szCs w:val="29"/>
        </w:rPr>
        <w:t xml:space="preserve">Western Bay </w:t>
      </w:r>
      <w:r w:rsidRPr="00303CF0">
        <w:rPr>
          <w:rFonts w:ascii="Arial" w:hAnsi="Arial" w:cs="Arial"/>
          <w:sz w:val="29"/>
          <w:szCs w:val="29"/>
        </w:rPr>
        <w:t>to help answer these questions.</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The Adoption Support Team has people who know a lot about adoption and who work with adopted children and young people and their families.</w:t>
      </w:r>
    </w:p>
    <w:p w:rsid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If you would like to talk to someone about any of these things, you or your parents can contact the Adoption Support Team on</w:t>
      </w:r>
      <w:r>
        <w:rPr>
          <w:rFonts w:ascii="Arial" w:hAnsi="Arial" w:cs="Arial"/>
          <w:sz w:val="29"/>
          <w:szCs w:val="29"/>
        </w:rPr>
        <w:t xml:space="preserve"> 0300 365 2222</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Support for birth relatives of adopted children</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 xml:space="preserve">Contact between an adopted </w:t>
      </w:r>
      <w:proofErr w:type="gramStart"/>
      <w:r w:rsidRPr="00303CF0">
        <w:rPr>
          <w:rFonts w:ascii="Arial" w:hAnsi="Arial" w:cs="Arial"/>
          <w:sz w:val="29"/>
          <w:szCs w:val="29"/>
        </w:rPr>
        <w:t>child</w:t>
      </w:r>
      <w:proofErr w:type="gramEnd"/>
      <w:r w:rsidRPr="00303CF0">
        <w:rPr>
          <w:rFonts w:ascii="Arial" w:hAnsi="Arial" w:cs="Arial"/>
          <w:sz w:val="29"/>
          <w:szCs w:val="29"/>
        </w:rPr>
        <w:t xml:space="preserve"> with their birth parents can help them understand more about their background and identity.</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Arrangements for contact are agreed in writing before the child is adopted. This includes how often contact is made, and whether it is direct (in person) or indirect (by letter through our ‘letterbox’ service).</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We can provide support for birth relatives wanting help with contact arrangements, counselling, or intermediary services.</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Counselling</w:t>
      </w:r>
    </w:p>
    <w:p w:rsidR="00303CF0" w:rsidRPr="00303CF0" w:rsidRDefault="00303CF0" w:rsidP="00303CF0">
      <w:pPr>
        <w:pStyle w:val="NormalWeb"/>
        <w:spacing w:line="360" w:lineRule="atLeast"/>
        <w:rPr>
          <w:rFonts w:ascii="Arial" w:hAnsi="Arial" w:cs="Arial"/>
          <w:sz w:val="29"/>
          <w:szCs w:val="29"/>
        </w:rPr>
      </w:pPr>
      <w:r>
        <w:rPr>
          <w:rFonts w:ascii="Arial" w:hAnsi="Arial" w:cs="Arial"/>
          <w:sz w:val="29"/>
          <w:szCs w:val="29"/>
        </w:rPr>
        <w:t xml:space="preserve">Western Bay Adoption Service do not offer a counselling service but can support you to locate a service that is suitable for you.  </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lastRenderedPageBreak/>
        <w:t>Will my child be able to find me after adoption?</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From the age of 18 your child can ask for a copy of their original birth certificate, which will show:</w:t>
      </w:r>
    </w:p>
    <w:p w:rsidR="00303CF0" w:rsidRPr="00303CF0" w:rsidRDefault="00303CF0" w:rsidP="00303CF0">
      <w:pPr>
        <w:numPr>
          <w:ilvl w:val="0"/>
          <w:numId w:val="3"/>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their original name</w:t>
      </w:r>
    </w:p>
    <w:p w:rsidR="00303CF0" w:rsidRPr="00303CF0" w:rsidRDefault="00303CF0" w:rsidP="00303CF0">
      <w:pPr>
        <w:numPr>
          <w:ilvl w:val="0"/>
          <w:numId w:val="3"/>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the name of their birth mother</w:t>
      </w:r>
    </w:p>
    <w:p w:rsidR="00303CF0" w:rsidRPr="00303CF0" w:rsidRDefault="00303CF0" w:rsidP="00303CF0">
      <w:pPr>
        <w:numPr>
          <w:ilvl w:val="0"/>
          <w:numId w:val="3"/>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(possibly) the name of their birth father</w:t>
      </w:r>
    </w:p>
    <w:p w:rsidR="00303CF0" w:rsidRPr="00303CF0" w:rsidRDefault="00303CF0" w:rsidP="00303CF0">
      <w:pPr>
        <w:numPr>
          <w:ilvl w:val="0"/>
          <w:numId w:val="3"/>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their address when their birth was registered</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The Adoption Contact Register can also help an adopted child get in touch with you.</w:t>
      </w:r>
      <w:r>
        <w:rPr>
          <w:rFonts w:ascii="Arial" w:hAnsi="Arial" w:cs="Arial"/>
          <w:sz w:val="29"/>
          <w:szCs w:val="29"/>
        </w:rPr>
        <w:t xml:space="preserve"> </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Finding birth records for adopted adults</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 xml:space="preserve">We provide support for adopted adults in </w:t>
      </w:r>
      <w:r>
        <w:rPr>
          <w:rFonts w:ascii="Arial" w:hAnsi="Arial" w:cs="Arial"/>
          <w:sz w:val="29"/>
          <w:szCs w:val="29"/>
        </w:rPr>
        <w:t xml:space="preserve">Western Bay </w:t>
      </w:r>
      <w:r w:rsidRPr="00303CF0">
        <w:rPr>
          <w:rFonts w:ascii="Arial" w:hAnsi="Arial" w:cs="Arial"/>
          <w:sz w:val="29"/>
          <w:szCs w:val="29"/>
        </w:rPr>
        <w:t>looking for their birth records and information about their birth family.</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We can help you if:</w:t>
      </w:r>
    </w:p>
    <w:p w:rsidR="00303CF0" w:rsidRPr="00303CF0" w:rsidRDefault="00303CF0" w:rsidP="00303CF0">
      <w:pPr>
        <w:numPr>
          <w:ilvl w:val="0"/>
          <w:numId w:val="4"/>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you're over 18 years of age</w:t>
      </w:r>
    </w:p>
    <w:p w:rsidR="00303CF0" w:rsidRPr="00303CF0" w:rsidRDefault="00303CF0" w:rsidP="00303CF0">
      <w:pPr>
        <w:numPr>
          <w:ilvl w:val="0"/>
          <w:numId w:val="4"/>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 xml:space="preserve">you live in </w:t>
      </w:r>
      <w:r>
        <w:rPr>
          <w:rFonts w:ascii="Arial" w:eastAsia="Times New Roman" w:hAnsi="Arial" w:cs="Arial"/>
          <w:sz w:val="29"/>
          <w:szCs w:val="29"/>
        </w:rPr>
        <w:t>Bridgend, Neath Port Talbot or Swansea</w:t>
      </w:r>
    </w:p>
    <w:p w:rsidR="00303CF0" w:rsidRPr="00303CF0" w:rsidRDefault="00303CF0" w:rsidP="00303CF0">
      <w:pPr>
        <w:numPr>
          <w:ilvl w:val="0"/>
          <w:numId w:val="4"/>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we have your adoption records</w:t>
      </w:r>
    </w:p>
    <w:p w:rsid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 xml:space="preserve">Call </w:t>
      </w:r>
      <w:r>
        <w:rPr>
          <w:rFonts w:ascii="Arial" w:hAnsi="Arial" w:cs="Arial"/>
          <w:sz w:val="29"/>
          <w:szCs w:val="29"/>
        </w:rPr>
        <w:t xml:space="preserve">0300 365 2222 to </w:t>
      </w:r>
      <w:r w:rsidRPr="00303CF0">
        <w:rPr>
          <w:rFonts w:ascii="Arial" w:hAnsi="Arial" w:cs="Arial"/>
          <w:sz w:val="29"/>
          <w:szCs w:val="29"/>
        </w:rPr>
        <w:t xml:space="preserve">ask about </w:t>
      </w:r>
      <w:r>
        <w:rPr>
          <w:rFonts w:ascii="Arial" w:hAnsi="Arial" w:cs="Arial"/>
          <w:sz w:val="29"/>
          <w:szCs w:val="29"/>
        </w:rPr>
        <w:t xml:space="preserve">how to proceed.  </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 xml:space="preserve">Adoption from care </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Children adopted from care can sometimes have ongoing needs, which we can help with. We will assess your support needs and advise you on the services available to you.</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Adoptive parents can have access to:</w:t>
      </w:r>
    </w:p>
    <w:p w:rsidR="00303CF0" w:rsidRPr="00303CF0" w:rsidRDefault="00303CF0" w:rsidP="00303CF0">
      <w:pPr>
        <w:numPr>
          <w:ilvl w:val="0"/>
          <w:numId w:val="5"/>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 xml:space="preserve">a copy of your child’s </w:t>
      </w:r>
      <w:r>
        <w:rPr>
          <w:rFonts w:ascii="Arial" w:eastAsia="Times New Roman" w:hAnsi="Arial" w:cs="Arial"/>
          <w:sz w:val="29"/>
          <w:szCs w:val="29"/>
        </w:rPr>
        <w:t>CARB</w:t>
      </w:r>
      <w:r w:rsidRPr="00303CF0">
        <w:rPr>
          <w:rFonts w:ascii="Arial" w:eastAsia="Times New Roman" w:hAnsi="Arial" w:cs="Arial"/>
          <w:sz w:val="29"/>
          <w:szCs w:val="29"/>
        </w:rPr>
        <w:t xml:space="preserve"> report</w:t>
      </w:r>
    </w:p>
    <w:p w:rsidR="00303CF0" w:rsidRPr="00303CF0" w:rsidRDefault="00303CF0" w:rsidP="00303CF0">
      <w:pPr>
        <w:numPr>
          <w:ilvl w:val="0"/>
          <w:numId w:val="5"/>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 xml:space="preserve">a summary of your child’s health from </w:t>
      </w:r>
      <w:r w:rsidR="002A0427">
        <w:rPr>
          <w:rFonts w:ascii="Arial" w:eastAsia="Times New Roman" w:hAnsi="Arial" w:cs="Arial"/>
          <w:sz w:val="29"/>
          <w:szCs w:val="29"/>
        </w:rPr>
        <w:t xml:space="preserve">Western Bay’s </w:t>
      </w:r>
      <w:r w:rsidRPr="00303CF0">
        <w:rPr>
          <w:rFonts w:ascii="Arial" w:eastAsia="Times New Roman" w:hAnsi="Arial" w:cs="Arial"/>
          <w:sz w:val="29"/>
          <w:szCs w:val="29"/>
        </w:rPr>
        <w:t>Adoption’s medical advisor</w:t>
      </w:r>
    </w:p>
    <w:p w:rsidR="00303CF0" w:rsidRPr="00303CF0" w:rsidRDefault="002A0427" w:rsidP="00303CF0">
      <w:pPr>
        <w:numPr>
          <w:ilvl w:val="0"/>
          <w:numId w:val="5"/>
        </w:numPr>
        <w:spacing w:before="100" w:beforeAutospacing="1" w:after="100" w:afterAutospacing="1" w:line="360" w:lineRule="atLeast"/>
        <w:rPr>
          <w:rFonts w:ascii="Arial" w:eastAsia="Times New Roman" w:hAnsi="Arial" w:cs="Arial"/>
          <w:sz w:val="29"/>
          <w:szCs w:val="29"/>
        </w:rPr>
      </w:pPr>
      <w:r>
        <w:rPr>
          <w:rFonts w:ascii="Arial" w:eastAsia="Times New Roman" w:hAnsi="Arial" w:cs="Arial"/>
          <w:sz w:val="29"/>
          <w:szCs w:val="29"/>
        </w:rPr>
        <w:t xml:space="preserve">workshops to help you use or build </w:t>
      </w:r>
      <w:r w:rsidR="00303CF0" w:rsidRPr="00303CF0">
        <w:rPr>
          <w:rFonts w:ascii="Arial" w:eastAsia="Times New Roman" w:hAnsi="Arial" w:cs="Arial"/>
          <w:sz w:val="29"/>
          <w:szCs w:val="29"/>
        </w:rPr>
        <w:t>a ‘life story’ book of your child’s early life</w:t>
      </w:r>
    </w:p>
    <w:p w:rsidR="00303CF0" w:rsidRPr="00303CF0" w:rsidRDefault="00303CF0" w:rsidP="00303CF0">
      <w:pPr>
        <w:numPr>
          <w:ilvl w:val="0"/>
          <w:numId w:val="5"/>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lastRenderedPageBreak/>
        <w:t xml:space="preserve">an assessment of your child’s </w:t>
      </w:r>
      <w:r w:rsidR="002A0427">
        <w:rPr>
          <w:rFonts w:ascii="Arial" w:eastAsia="Times New Roman" w:hAnsi="Arial" w:cs="Arial"/>
          <w:sz w:val="29"/>
          <w:szCs w:val="29"/>
        </w:rPr>
        <w:t>adoption support needs</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Support for other authorities</w:t>
      </w:r>
    </w:p>
    <w:p w:rsidR="00303CF0" w:rsidRPr="00303CF0" w:rsidRDefault="00303CF0" w:rsidP="00303CF0">
      <w:pPr>
        <w:pStyle w:val="NormalWeb"/>
        <w:spacing w:line="360" w:lineRule="atLeast"/>
        <w:rPr>
          <w:rFonts w:ascii="Arial" w:hAnsi="Arial" w:cs="Arial"/>
          <w:sz w:val="29"/>
          <w:szCs w:val="29"/>
        </w:rPr>
      </w:pPr>
      <w:r w:rsidRPr="00303CF0">
        <w:rPr>
          <w:rFonts w:ascii="Arial" w:hAnsi="Arial" w:cs="Arial"/>
          <w:sz w:val="29"/>
          <w:szCs w:val="29"/>
        </w:rPr>
        <w:t>Our adoption support services can also offer advice to other local authorities about:</w:t>
      </w:r>
    </w:p>
    <w:p w:rsidR="00303CF0" w:rsidRPr="00303CF0" w:rsidRDefault="002A0427" w:rsidP="00303CF0">
      <w:pPr>
        <w:numPr>
          <w:ilvl w:val="0"/>
          <w:numId w:val="6"/>
        </w:numPr>
        <w:spacing w:before="100" w:beforeAutospacing="1" w:after="100" w:afterAutospacing="1" w:line="360" w:lineRule="atLeast"/>
        <w:rPr>
          <w:rFonts w:ascii="Arial" w:eastAsia="Times New Roman" w:hAnsi="Arial" w:cs="Arial"/>
          <w:sz w:val="29"/>
          <w:szCs w:val="29"/>
        </w:rPr>
      </w:pPr>
      <w:r>
        <w:rPr>
          <w:rFonts w:ascii="Arial" w:eastAsia="Times New Roman" w:hAnsi="Arial" w:cs="Arial"/>
          <w:sz w:val="29"/>
          <w:szCs w:val="29"/>
        </w:rPr>
        <w:t xml:space="preserve">our </w:t>
      </w:r>
      <w:r w:rsidR="00303CF0" w:rsidRPr="00303CF0">
        <w:rPr>
          <w:rFonts w:ascii="Arial" w:eastAsia="Times New Roman" w:hAnsi="Arial" w:cs="Arial"/>
          <w:sz w:val="29"/>
          <w:szCs w:val="29"/>
        </w:rPr>
        <w:t>adoption support services</w:t>
      </w:r>
    </w:p>
    <w:p w:rsidR="00303CF0" w:rsidRPr="00303CF0" w:rsidRDefault="00303CF0" w:rsidP="00303CF0">
      <w:pPr>
        <w:numPr>
          <w:ilvl w:val="0"/>
          <w:numId w:val="6"/>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assessments of need for support</w:t>
      </w:r>
    </w:p>
    <w:p w:rsidR="00303CF0" w:rsidRPr="00303CF0" w:rsidRDefault="00303CF0" w:rsidP="00303CF0">
      <w:pPr>
        <w:numPr>
          <w:ilvl w:val="0"/>
          <w:numId w:val="6"/>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availability of local services</w:t>
      </w:r>
    </w:p>
    <w:p w:rsidR="00303CF0" w:rsidRPr="00303CF0" w:rsidRDefault="00303CF0" w:rsidP="00303CF0">
      <w:pPr>
        <w:numPr>
          <w:ilvl w:val="0"/>
          <w:numId w:val="6"/>
        </w:numPr>
        <w:spacing w:before="100" w:beforeAutospacing="1" w:after="100" w:afterAutospacing="1" w:line="360" w:lineRule="atLeast"/>
        <w:rPr>
          <w:rFonts w:ascii="Arial" w:eastAsia="Times New Roman" w:hAnsi="Arial" w:cs="Arial"/>
          <w:sz w:val="29"/>
          <w:szCs w:val="29"/>
        </w:rPr>
      </w:pPr>
      <w:r w:rsidRPr="00303CF0">
        <w:rPr>
          <w:rFonts w:ascii="Arial" w:eastAsia="Times New Roman" w:hAnsi="Arial" w:cs="Arial"/>
          <w:sz w:val="29"/>
          <w:szCs w:val="29"/>
        </w:rPr>
        <w:t>how to work between other adoption agencies</w:t>
      </w:r>
    </w:p>
    <w:p w:rsidR="00303CF0" w:rsidRPr="00303CF0" w:rsidRDefault="00303CF0" w:rsidP="00303CF0">
      <w:pPr>
        <w:pStyle w:val="Heading2"/>
        <w:spacing w:line="360" w:lineRule="atLeast"/>
        <w:rPr>
          <w:rFonts w:ascii="Arial" w:eastAsia="Times New Roman" w:hAnsi="Arial" w:cs="Arial"/>
          <w:sz w:val="41"/>
          <w:szCs w:val="41"/>
        </w:rPr>
      </w:pPr>
      <w:r w:rsidRPr="00303CF0">
        <w:rPr>
          <w:rFonts w:ascii="Arial" w:eastAsia="Times New Roman" w:hAnsi="Arial" w:cs="Arial"/>
          <w:sz w:val="41"/>
          <w:szCs w:val="41"/>
        </w:rPr>
        <w:t>Comments and complaints</w:t>
      </w:r>
    </w:p>
    <w:p w:rsidR="00303CF0" w:rsidRPr="00303CF0" w:rsidRDefault="00303CF0" w:rsidP="002A0427">
      <w:pPr>
        <w:pStyle w:val="NormalWeb"/>
        <w:spacing w:line="360" w:lineRule="atLeast"/>
        <w:rPr>
          <w:rFonts w:ascii="Arial" w:hAnsi="Arial" w:cs="Arial"/>
        </w:rPr>
      </w:pPr>
      <w:r w:rsidRPr="00303CF0">
        <w:rPr>
          <w:rFonts w:ascii="Arial" w:hAnsi="Arial" w:cs="Arial"/>
          <w:sz w:val="29"/>
          <w:szCs w:val="29"/>
        </w:rPr>
        <w:t xml:space="preserve">If you're unhappy with the service we've provided, you </w:t>
      </w:r>
      <w:proofErr w:type="gramStart"/>
      <w:r w:rsidRPr="00303CF0">
        <w:rPr>
          <w:rFonts w:ascii="Arial" w:hAnsi="Arial" w:cs="Arial"/>
          <w:sz w:val="29"/>
          <w:szCs w:val="29"/>
        </w:rPr>
        <w:t xml:space="preserve">can </w:t>
      </w:r>
      <w:r w:rsidR="002A0427">
        <w:rPr>
          <w:rFonts w:ascii="Arial" w:hAnsi="Arial" w:cs="Arial"/>
          <w:sz w:val="29"/>
          <w:szCs w:val="29"/>
        </w:rPr>
        <w:t xml:space="preserve"> make</w:t>
      </w:r>
      <w:proofErr w:type="gramEnd"/>
      <w:r w:rsidR="002A0427">
        <w:rPr>
          <w:rFonts w:ascii="Arial" w:hAnsi="Arial" w:cs="Arial"/>
          <w:sz w:val="29"/>
          <w:szCs w:val="29"/>
        </w:rPr>
        <w:t xml:space="preserve"> a complaint.  Please ask for the complaint leaflet for the local authority in which you live.  </w:t>
      </w:r>
    </w:p>
    <w:sectPr w:rsidR="00303CF0" w:rsidRPr="00303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system-fo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60E6"/>
    <w:multiLevelType w:val="multilevel"/>
    <w:tmpl w:val="3B38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2EC3"/>
    <w:multiLevelType w:val="multilevel"/>
    <w:tmpl w:val="5BD80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45F61"/>
    <w:multiLevelType w:val="multilevel"/>
    <w:tmpl w:val="C036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648E9"/>
    <w:multiLevelType w:val="multilevel"/>
    <w:tmpl w:val="A0E4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F4272"/>
    <w:multiLevelType w:val="multilevel"/>
    <w:tmpl w:val="8904D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914F7"/>
    <w:multiLevelType w:val="multilevel"/>
    <w:tmpl w:val="0B64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F0"/>
    <w:rsid w:val="002A0427"/>
    <w:rsid w:val="00303CF0"/>
    <w:rsid w:val="00807950"/>
    <w:rsid w:val="00B7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46898-8765-4E3A-BFAA-0571615F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F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303CF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03C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3CF0"/>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03CF0"/>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303CF0"/>
    <w:rPr>
      <w:color w:val="0000FF"/>
      <w:u w:val="single"/>
    </w:rPr>
  </w:style>
  <w:style w:type="paragraph" w:styleId="NormalWeb">
    <w:name w:val="Normal (Web)"/>
    <w:basedOn w:val="Normal"/>
    <w:uiPriority w:val="99"/>
    <w:unhideWhenUsed/>
    <w:rsid w:val="00303CF0"/>
    <w:pPr>
      <w:spacing w:before="100" w:beforeAutospacing="1" w:after="100" w:afterAutospacing="1"/>
    </w:pPr>
  </w:style>
  <w:style w:type="paragraph" w:styleId="BalloonText">
    <w:name w:val="Balloon Text"/>
    <w:basedOn w:val="Normal"/>
    <w:link w:val="BalloonTextChar"/>
    <w:uiPriority w:val="99"/>
    <w:semiHidden/>
    <w:unhideWhenUsed/>
    <w:rsid w:val="00303CF0"/>
    <w:rPr>
      <w:rFonts w:ascii="Tahoma" w:hAnsi="Tahoma" w:cs="Tahoma"/>
      <w:sz w:val="16"/>
      <w:szCs w:val="16"/>
    </w:rPr>
  </w:style>
  <w:style w:type="character" w:customStyle="1" w:styleId="BalloonTextChar">
    <w:name w:val="Balloon Text Char"/>
    <w:basedOn w:val="DefaultParagraphFont"/>
    <w:link w:val="BalloonText"/>
    <w:uiPriority w:val="99"/>
    <w:semiHidden/>
    <w:rsid w:val="00303CF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Susan Whitlock</cp:lastModifiedBy>
  <cp:revision>2</cp:revision>
  <dcterms:created xsi:type="dcterms:W3CDTF">2018-10-01T06:19:00Z</dcterms:created>
  <dcterms:modified xsi:type="dcterms:W3CDTF">2018-10-01T06:19:00Z</dcterms:modified>
</cp:coreProperties>
</file>